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43" w:rsidRDefault="00AF2843" w:rsidP="00CB303F">
      <w:pPr>
        <w:spacing w:after="120"/>
        <w:jc w:val="center"/>
        <w:rPr>
          <w:rFonts w:ascii="Museo Sans 100" w:hAnsi="Museo Sans 100" w:cs="Leelawadee"/>
          <w:b/>
          <w:bCs/>
          <w:lang w:eastAsia="es-ES"/>
        </w:rPr>
      </w:pPr>
    </w:p>
    <w:p w:rsidR="007F3633" w:rsidRPr="00F914BD" w:rsidRDefault="007F3633" w:rsidP="0021169F">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sidR="001F03AF">
        <w:rPr>
          <w:rFonts w:ascii="Cambria" w:hAnsi="Cambria"/>
          <w:b/>
          <w:bCs/>
          <w:lang w:val="es-MX" w:eastAsia="x-none"/>
        </w:rPr>
        <w:t xml:space="preserve">RTICIPAR EN SUBASTA RÁPIDA No. </w:t>
      </w:r>
      <w:r w:rsidR="00736EA3">
        <w:rPr>
          <w:rFonts w:ascii="Cambria" w:hAnsi="Cambria"/>
          <w:b/>
          <w:bCs/>
          <w:lang w:val="es-MX" w:eastAsia="x-none"/>
        </w:rPr>
        <w:t>0</w:t>
      </w:r>
      <w:r w:rsidR="00B07A35">
        <w:rPr>
          <w:rFonts w:ascii="Cambria" w:hAnsi="Cambria"/>
          <w:b/>
          <w:bCs/>
          <w:lang w:val="es-MX" w:eastAsia="x-none"/>
        </w:rPr>
        <w:t>3</w:t>
      </w:r>
      <w:r w:rsidR="00736EA3">
        <w:rPr>
          <w:rFonts w:ascii="Cambria" w:hAnsi="Cambria"/>
          <w:b/>
          <w:bCs/>
          <w:lang w:val="es-MX" w:eastAsia="x-none"/>
        </w:rPr>
        <w:t>/</w:t>
      </w:r>
      <w:r w:rsidR="00625216">
        <w:rPr>
          <w:rFonts w:ascii="Cambria" w:hAnsi="Cambria"/>
          <w:b/>
          <w:bCs/>
          <w:lang w:val="es-MX" w:eastAsia="x-none"/>
        </w:rPr>
        <w:t>202</w:t>
      </w:r>
      <w:r w:rsidR="00406635">
        <w:rPr>
          <w:rFonts w:ascii="Cambria" w:hAnsi="Cambria"/>
          <w:b/>
          <w:bCs/>
          <w:lang w:val="es-MX" w:eastAsia="x-none"/>
        </w:rPr>
        <w:t>2</w:t>
      </w:r>
      <w:r w:rsidRPr="00F914BD">
        <w:rPr>
          <w:rFonts w:ascii="Cambria" w:hAnsi="Cambria"/>
          <w:b/>
          <w:bCs/>
          <w:lang w:val="es-MX" w:eastAsia="x-none"/>
        </w:rPr>
        <w:t xml:space="preserve"> </w:t>
      </w:r>
    </w:p>
    <w:p w:rsidR="007F3633" w:rsidRPr="00F914BD" w:rsidRDefault="007F3633" w:rsidP="0021169F">
      <w:pPr>
        <w:spacing w:line="360" w:lineRule="auto"/>
        <w:jc w:val="center"/>
        <w:rPr>
          <w:rFonts w:ascii="Cambria" w:hAnsi="Cambria"/>
          <w:b/>
          <w:bCs/>
          <w:lang w:val="es-MX" w:eastAsia="x-none"/>
        </w:rPr>
      </w:pPr>
      <w:r w:rsidRPr="00F914BD">
        <w:rPr>
          <w:rFonts w:ascii="Cambria" w:hAnsi="Cambria"/>
          <w:b/>
          <w:bCs/>
          <w:lang w:val="es-MX" w:eastAsia="x-none"/>
        </w:rPr>
        <w:t xml:space="preserve">DE LA DIRECCIÓN GENERAL DE ADUANAS </w:t>
      </w:r>
    </w:p>
    <w:p w:rsidR="007F3633" w:rsidRPr="00B031F8" w:rsidRDefault="007F3633" w:rsidP="0021169F">
      <w:pPr>
        <w:spacing w:line="360" w:lineRule="auto"/>
        <w:jc w:val="center"/>
        <w:rPr>
          <w:rFonts w:ascii="Cambria" w:hAnsi="Cambria"/>
          <w:b/>
          <w:bCs/>
          <w:color w:val="4F81BD" w:themeColor="accent1"/>
          <w:lang w:val="es-MX" w:eastAsia="x-none"/>
        </w:rPr>
      </w:pPr>
      <w:r w:rsidRPr="00B031F8">
        <w:rPr>
          <w:rFonts w:ascii="Cambria" w:hAnsi="Cambria"/>
          <w:b/>
          <w:bCs/>
          <w:color w:val="4F81BD" w:themeColor="accent1"/>
          <w:lang w:val="es-MX" w:eastAsia="x-none"/>
        </w:rPr>
        <w:t>(BASES DE COMPETENCIA)</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anexando fotografías de DUI y NIT (anverso y reverso), posteriormente se creará un grupo en donde se realizará la subasta interactiva de forma electrónica y se adjudicará al mejor postor</w:t>
      </w:r>
    </w:p>
    <w:p w:rsidR="007F3633" w:rsidRPr="00CD20C5"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7F3633" w:rsidRPr="00CF4C7D" w:rsidRDefault="007F3633" w:rsidP="007F3633">
      <w:pPr>
        <w:numPr>
          <w:ilvl w:val="0"/>
          <w:numId w:val="4"/>
        </w:numPr>
        <w:spacing w:after="120" w:line="240" w:lineRule="auto"/>
        <w:jc w:val="both"/>
        <w:rPr>
          <w:rFonts w:ascii="Cambria" w:hAnsi="Cambria"/>
          <w:b/>
          <w:bCs/>
          <w:szCs w:val="22"/>
          <w:lang w:val="es-MX" w:eastAsia="x-none"/>
        </w:rPr>
      </w:pPr>
      <w:r w:rsidRPr="00CF4C7D">
        <w:rPr>
          <w:rFonts w:ascii="Cambria" w:hAnsi="Cambria"/>
          <w:b/>
          <w:bCs/>
          <w:sz w:val="22"/>
          <w:szCs w:val="22"/>
          <w:lang w:val="es-MX" w:eastAsia="x-none"/>
        </w:rPr>
        <w:t>ES RESPONSABILIDAD DEL PARTICIPANTE ACEPTAR LAS CONDICIONES DE LA MERCANCIA OFRECIDA, SI ESTA NO FUE VERIFICADA FISICAMENTE, YA QUE UNA VEZ ADJUDICADO EL PRODUCTO NO SE ACEPTAN RECLAMOS NI SE HARAN DEVOLUCIONES, LOS COSTOS POR EL TRASLADO DE LA MERCADERIA CORRERAN POR CUENTA DEL MISMO USUARIO.</w:t>
      </w:r>
    </w:p>
    <w:p w:rsidR="007F3633" w:rsidRPr="00CF4C7D" w:rsidRDefault="007F3633" w:rsidP="007F3633">
      <w:pPr>
        <w:numPr>
          <w:ilvl w:val="0"/>
          <w:numId w:val="4"/>
        </w:numPr>
        <w:spacing w:after="120" w:line="240" w:lineRule="auto"/>
        <w:jc w:val="both"/>
        <w:rPr>
          <w:rFonts w:ascii="Cambria" w:hAnsi="Cambria"/>
          <w:b/>
          <w:bCs/>
          <w:szCs w:val="22"/>
          <w:lang w:val="es-MX" w:eastAsia="x-none"/>
        </w:rPr>
      </w:pPr>
      <w:r w:rsidRPr="00CF4C7D">
        <w:rPr>
          <w:rFonts w:ascii="Cambria" w:hAnsi="Cambria"/>
          <w:b/>
          <w:bCs/>
          <w:sz w:val="22"/>
          <w:szCs w:val="22"/>
          <w:lang w:val="es-MX" w:eastAsia="x-none"/>
        </w:rPr>
        <w:t>DE DECLARARSE DESIER</w:t>
      </w:r>
      <w:r w:rsidR="00625216">
        <w:rPr>
          <w:rFonts w:ascii="Cambria" w:hAnsi="Cambria"/>
          <w:b/>
          <w:bCs/>
          <w:sz w:val="22"/>
          <w:szCs w:val="22"/>
          <w:lang w:val="es-MX" w:eastAsia="x-none"/>
        </w:rPr>
        <w:t xml:space="preserve">TA LA SUBASTA RAPIDA PUBLICA  </w:t>
      </w:r>
      <w:r w:rsidR="00B07A35">
        <w:rPr>
          <w:rFonts w:ascii="Cambria" w:hAnsi="Cambria"/>
          <w:b/>
          <w:bCs/>
          <w:sz w:val="22"/>
          <w:szCs w:val="22"/>
          <w:lang w:val="es-MX" w:eastAsia="x-none"/>
        </w:rPr>
        <w:t>03</w:t>
      </w:r>
      <w:r w:rsidR="00736EA3">
        <w:rPr>
          <w:rFonts w:ascii="Cambria" w:hAnsi="Cambria"/>
          <w:b/>
          <w:bCs/>
          <w:sz w:val="22"/>
          <w:szCs w:val="22"/>
          <w:lang w:val="es-MX" w:eastAsia="x-none"/>
        </w:rPr>
        <w:t>/</w:t>
      </w:r>
      <w:r w:rsidR="00406635">
        <w:rPr>
          <w:rFonts w:ascii="Cambria" w:hAnsi="Cambria"/>
          <w:b/>
          <w:bCs/>
          <w:sz w:val="22"/>
          <w:szCs w:val="22"/>
          <w:lang w:val="es-MX" w:eastAsia="x-none"/>
        </w:rPr>
        <w:t>2022</w:t>
      </w:r>
      <w:r w:rsidRPr="00CF4C7D">
        <w:rPr>
          <w:rFonts w:ascii="Cambria" w:hAnsi="Cambria"/>
          <w:b/>
          <w:bCs/>
          <w:sz w:val="22"/>
          <w:szCs w:val="22"/>
          <w:lang w:val="es-MX" w:eastAsia="x-none"/>
        </w:rPr>
        <w:t>, SE TIENE LA ALTERNATIVA SIMULTANEA DE EFECTUAR VENTA DIRECTA, CONFORME AL ART. 614 DEL RECAUCA</w:t>
      </w:r>
    </w:p>
    <w:p w:rsidR="007F3633" w:rsidRPr="00F914BD" w:rsidRDefault="007F3633" w:rsidP="005654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w:t>
      </w:r>
      <w:r w:rsidR="00B07A35">
        <w:rPr>
          <w:rFonts w:ascii="Museo Sans 100" w:hAnsi="Museo Sans 100"/>
          <w:b/>
          <w:iCs/>
          <w:sz w:val="22"/>
          <w:szCs w:val="22"/>
        </w:rPr>
        <w:t xml:space="preserve">el </w:t>
      </w:r>
      <w:r w:rsidR="00565433" w:rsidRPr="00565433">
        <w:rPr>
          <w:rFonts w:ascii="Museo Sans 100" w:hAnsi="Museo Sans 100"/>
          <w:b/>
          <w:iCs/>
          <w:sz w:val="22"/>
          <w:szCs w:val="22"/>
        </w:rPr>
        <w:t>BASE MILITAR UBICADO EN EL ROBLES NEGRO DEL MUNICIPIO DE SAN FERNANDO</w:t>
      </w:r>
      <w:r w:rsidR="00565433">
        <w:rPr>
          <w:rFonts w:ascii="Museo Sans 100" w:hAnsi="Museo Sans 100"/>
          <w:b/>
          <w:iCs/>
          <w:sz w:val="22"/>
          <w:szCs w:val="22"/>
        </w:rPr>
        <w:t>,</w:t>
      </w:r>
      <w:r w:rsidR="00565433" w:rsidRPr="00565433">
        <w:rPr>
          <w:rFonts w:ascii="Museo Sans 100" w:hAnsi="Museo Sans 100"/>
          <w:b/>
          <w:iCs/>
          <w:sz w:val="22"/>
          <w:szCs w:val="22"/>
        </w:rPr>
        <w:t xml:space="preserve"> DEPARTAMENTO DE MORAZAN</w:t>
      </w:r>
      <w:r>
        <w:rPr>
          <w:rFonts w:ascii="Cambria" w:hAnsi="Cambria"/>
          <w:bCs/>
          <w:sz w:val="22"/>
          <w:szCs w:val="22"/>
          <w:lang w:val="es-MX" w:eastAsia="x-none"/>
        </w:rPr>
        <w:t>; los costos incurridos para su retiro son asumidos por el participante.</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E36F3A">
        <w:rPr>
          <w:rFonts w:ascii="Cambria" w:hAnsi="Cambria"/>
          <w:bCs/>
          <w:sz w:val="22"/>
          <w:szCs w:val="22"/>
          <w:lang w:val="es-MX" w:eastAsia="x-none"/>
        </w:rPr>
        <w:t>Cancelar</w:t>
      </w:r>
      <w:r w:rsidR="00736EA3">
        <w:rPr>
          <w:rFonts w:ascii="Cambria" w:hAnsi="Cambria"/>
          <w:bCs/>
          <w:sz w:val="22"/>
          <w:szCs w:val="22"/>
          <w:lang w:val="es-MX" w:eastAsia="x-none"/>
        </w:rPr>
        <w:t xml:space="preserve">a de inmediato ya sea </w:t>
      </w:r>
      <w:r w:rsidRPr="00E36F3A">
        <w:rPr>
          <w:rFonts w:ascii="Cambria" w:hAnsi="Cambria"/>
          <w:bCs/>
          <w:sz w:val="22"/>
          <w:szCs w:val="22"/>
          <w:lang w:val="es-MX" w:eastAsia="x-none"/>
        </w:rPr>
        <w:t>en efectivo</w:t>
      </w:r>
      <w:r w:rsidR="00736EA3">
        <w:rPr>
          <w:rFonts w:ascii="Cambria" w:hAnsi="Cambria"/>
          <w:bCs/>
          <w:sz w:val="22"/>
          <w:szCs w:val="22"/>
          <w:lang w:val="es-MX" w:eastAsia="x-none"/>
        </w:rPr>
        <w:t xml:space="preserve"> o por medio de transferencia electrónica,</w:t>
      </w:r>
      <w:r w:rsidRPr="00E36F3A">
        <w:rPr>
          <w:rFonts w:ascii="Cambria" w:hAnsi="Cambria"/>
          <w:bCs/>
          <w:sz w:val="22"/>
          <w:szCs w:val="22"/>
          <w:lang w:val="es-MX" w:eastAsia="x-none"/>
        </w:rPr>
        <w:t xml:space="preserve"> el 100% el día de la subasta, </w:t>
      </w:r>
      <w:r w:rsidR="00565433">
        <w:rPr>
          <w:rFonts w:ascii="Cambria" w:hAnsi="Cambria"/>
          <w:bCs/>
          <w:sz w:val="22"/>
          <w:szCs w:val="22"/>
          <w:lang w:val="es-MX" w:eastAsia="x-none"/>
        </w:rPr>
        <w:t xml:space="preserve">martes </w:t>
      </w:r>
      <w:r w:rsidR="00B07A35">
        <w:rPr>
          <w:rFonts w:ascii="Cambria" w:hAnsi="Cambria"/>
          <w:bCs/>
          <w:sz w:val="22"/>
          <w:szCs w:val="22"/>
          <w:lang w:val="es-MX" w:eastAsia="x-none"/>
        </w:rPr>
        <w:t>2</w:t>
      </w:r>
      <w:r w:rsidR="00565433">
        <w:rPr>
          <w:rFonts w:ascii="Cambria" w:hAnsi="Cambria"/>
          <w:bCs/>
          <w:sz w:val="22"/>
          <w:szCs w:val="22"/>
          <w:lang w:val="es-MX" w:eastAsia="x-none"/>
        </w:rPr>
        <w:t>6</w:t>
      </w:r>
      <w:r w:rsidR="005A1AA2">
        <w:rPr>
          <w:rFonts w:ascii="Cambria" w:hAnsi="Cambria"/>
          <w:bCs/>
          <w:sz w:val="22"/>
          <w:szCs w:val="22"/>
          <w:lang w:val="es-MX" w:eastAsia="x-none"/>
        </w:rPr>
        <w:t xml:space="preserve"> </w:t>
      </w:r>
      <w:r w:rsidR="00663B13">
        <w:rPr>
          <w:rFonts w:ascii="Cambria" w:hAnsi="Cambria"/>
          <w:bCs/>
          <w:sz w:val="22"/>
          <w:szCs w:val="22"/>
          <w:lang w:val="es-MX" w:eastAsia="x-none"/>
        </w:rPr>
        <w:t>d</w:t>
      </w:r>
      <w:bookmarkStart w:id="0" w:name="_GoBack"/>
      <w:bookmarkEnd w:id="0"/>
      <w:r w:rsidR="00663B13">
        <w:rPr>
          <w:rFonts w:ascii="Cambria" w:hAnsi="Cambria"/>
          <w:bCs/>
          <w:sz w:val="22"/>
          <w:szCs w:val="22"/>
          <w:lang w:val="es-MX" w:eastAsia="x-none"/>
        </w:rPr>
        <w:t xml:space="preserve">e </w:t>
      </w:r>
      <w:r w:rsidR="009A270C">
        <w:rPr>
          <w:rFonts w:ascii="Cambria" w:hAnsi="Cambria"/>
          <w:bCs/>
          <w:sz w:val="22"/>
          <w:szCs w:val="22"/>
          <w:lang w:val="es-MX" w:eastAsia="x-none"/>
        </w:rPr>
        <w:t>abril</w:t>
      </w:r>
      <w:r w:rsidR="005A1AA2">
        <w:rPr>
          <w:rFonts w:ascii="Cambria" w:hAnsi="Cambria"/>
          <w:bCs/>
          <w:sz w:val="22"/>
          <w:szCs w:val="22"/>
          <w:lang w:val="es-MX" w:eastAsia="x-none"/>
        </w:rPr>
        <w:t xml:space="preserve"> </w:t>
      </w:r>
      <w:r w:rsidRPr="00E36F3A">
        <w:rPr>
          <w:rFonts w:ascii="Cambria" w:hAnsi="Cambria"/>
          <w:bCs/>
          <w:sz w:val="22"/>
          <w:szCs w:val="22"/>
          <w:lang w:val="es-MX" w:eastAsia="x-none"/>
        </w:rPr>
        <w:t xml:space="preserve">de </w:t>
      </w:r>
      <w:r>
        <w:rPr>
          <w:rFonts w:ascii="Cambria" w:hAnsi="Cambria"/>
          <w:bCs/>
          <w:sz w:val="22"/>
          <w:szCs w:val="22"/>
          <w:lang w:val="es-MX" w:eastAsia="x-none"/>
        </w:rPr>
        <w:t>202</w:t>
      </w:r>
      <w:r w:rsidR="00406635">
        <w:rPr>
          <w:rFonts w:ascii="Cambria" w:hAnsi="Cambria"/>
          <w:bCs/>
          <w:sz w:val="22"/>
          <w:szCs w:val="22"/>
          <w:lang w:val="es-MX" w:eastAsia="x-none"/>
        </w:rPr>
        <w:t>2</w:t>
      </w:r>
      <w:r w:rsidR="00872F59">
        <w:rPr>
          <w:rFonts w:ascii="Cambria" w:hAnsi="Cambria"/>
          <w:bCs/>
          <w:sz w:val="22"/>
          <w:szCs w:val="22"/>
          <w:lang w:val="es-MX" w:eastAsia="x-none"/>
        </w:rPr>
        <w:t>.</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7F3633" w:rsidRPr="00F914BD" w:rsidRDefault="007F3633" w:rsidP="007F3633">
      <w:pPr>
        <w:numPr>
          <w:ilvl w:val="1"/>
          <w:numId w:val="4"/>
        </w:numPr>
        <w:spacing w:after="120" w:line="240" w:lineRule="auto"/>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sidR="004932B8">
        <w:rPr>
          <w:rFonts w:ascii="Cambria" w:hAnsi="Cambria"/>
          <w:b/>
          <w:bCs/>
          <w:sz w:val="22"/>
          <w:szCs w:val="22"/>
          <w:lang w:val="es-MX" w:eastAsia="x-none"/>
        </w:rPr>
        <w:t xml:space="preserve">     0.00</w:t>
      </w:r>
      <w:r w:rsidR="004932B8">
        <w:rPr>
          <w:rFonts w:ascii="Cambria" w:hAnsi="Cambria"/>
          <w:b/>
          <w:bCs/>
          <w:sz w:val="22"/>
          <w:szCs w:val="22"/>
          <w:lang w:val="es-MX" w:eastAsia="x-none"/>
        </w:rPr>
        <w:tab/>
        <w:t>a</w:t>
      </w:r>
      <w:r w:rsidR="004932B8">
        <w:rPr>
          <w:rFonts w:ascii="Cambria" w:hAnsi="Cambria"/>
          <w:b/>
          <w:bCs/>
          <w:sz w:val="22"/>
          <w:szCs w:val="22"/>
          <w:lang w:val="es-MX" w:eastAsia="x-none"/>
        </w:rPr>
        <w:tab/>
        <w:t>$    100.00</w:t>
      </w:r>
      <w:r w:rsidR="004932B8">
        <w:rPr>
          <w:rFonts w:ascii="Cambria" w:hAnsi="Cambria"/>
          <w:b/>
          <w:bCs/>
          <w:sz w:val="22"/>
          <w:szCs w:val="22"/>
          <w:lang w:val="es-MX" w:eastAsia="x-none"/>
        </w:rPr>
        <w:tab/>
      </w:r>
      <w:r w:rsidR="004932B8">
        <w:rPr>
          <w:rFonts w:ascii="Cambria" w:hAnsi="Cambria"/>
          <w:b/>
          <w:bCs/>
          <w:sz w:val="22"/>
          <w:szCs w:val="22"/>
          <w:lang w:val="es-MX" w:eastAsia="x-none"/>
        </w:rPr>
        <w:tab/>
        <w:t>=</w:t>
      </w:r>
      <w:r w:rsidR="004932B8">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7F3633" w:rsidRPr="00F914BD" w:rsidRDefault="007F3633" w:rsidP="007F3633">
      <w:pPr>
        <w:numPr>
          <w:ilvl w:val="1"/>
          <w:numId w:val="4"/>
        </w:numPr>
        <w:spacing w:after="120" w:line="240" w:lineRule="auto"/>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7F3633" w:rsidRPr="00CF4C7D" w:rsidRDefault="007F3633" w:rsidP="007F3633">
      <w:pPr>
        <w:numPr>
          <w:ilvl w:val="1"/>
          <w:numId w:val="4"/>
        </w:numPr>
        <w:spacing w:after="120" w:line="240" w:lineRule="auto"/>
        <w:jc w:val="both"/>
        <w:rPr>
          <w:rStyle w:val="fTitle"/>
          <w:rFonts w:ascii="Times New Roman" w:hAnsi="Times New Roman" w:cs="Times New Roman"/>
          <w:b w:val="0"/>
          <w:bCs w:val="0"/>
          <w:caps w:val="0"/>
          <w:color w:val="auto"/>
          <w:sz w:val="24"/>
          <w:szCs w:val="24"/>
        </w:rPr>
      </w:pPr>
      <w:r w:rsidRPr="00CF4C7D">
        <w:rPr>
          <w:rFonts w:ascii="Cambria" w:hAnsi="Cambria"/>
          <w:b/>
          <w:bCs/>
          <w:sz w:val="22"/>
          <w:szCs w:val="22"/>
          <w:lang w:val="es-MX" w:eastAsia="x-none"/>
        </w:rPr>
        <w:t xml:space="preserve">De </w:t>
      </w:r>
      <w:r w:rsidRPr="00CF4C7D">
        <w:rPr>
          <w:rFonts w:ascii="Cambria" w:hAnsi="Cambria"/>
          <w:b/>
          <w:bCs/>
          <w:sz w:val="22"/>
          <w:szCs w:val="22"/>
          <w:lang w:val="es-MX" w:eastAsia="x-none"/>
        </w:rPr>
        <w:tab/>
        <w:t>$1001.00</w:t>
      </w:r>
      <w:r w:rsidRPr="00CF4C7D">
        <w:rPr>
          <w:rFonts w:ascii="Cambria" w:hAnsi="Cambria"/>
          <w:b/>
          <w:bCs/>
          <w:sz w:val="22"/>
          <w:szCs w:val="22"/>
          <w:lang w:val="es-MX" w:eastAsia="x-none"/>
        </w:rPr>
        <w:tab/>
        <w:t xml:space="preserve">en </w:t>
      </w:r>
      <w:r w:rsidRPr="00CF4C7D">
        <w:rPr>
          <w:rFonts w:ascii="Cambria" w:hAnsi="Cambria"/>
          <w:b/>
          <w:bCs/>
          <w:sz w:val="22"/>
          <w:szCs w:val="22"/>
          <w:lang w:val="es-MX" w:eastAsia="x-none"/>
        </w:rPr>
        <w:tab/>
        <w:t>adelante</w:t>
      </w:r>
      <w:r w:rsidRPr="00CF4C7D">
        <w:rPr>
          <w:rFonts w:ascii="Cambria" w:hAnsi="Cambria"/>
          <w:b/>
          <w:bCs/>
          <w:sz w:val="22"/>
          <w:szCs w:val="22"/>
          <w:lang w:val="es-MX" w:eastAsia="x-none"/>
        </w:rPr>
        <w:tab/>
      </w:r>
      <w:r w:rsidRPr="00CF4C7D">
        <w:rPr>
          <w:rFonts w:ascii="Cambria" w:hAnsi="Cambria"/>
          <w:b/>
          <w:bCs/>
          <w:sz w:val="22"/>
          <w:szCs w:val="22"/>
          <w:lang w:val="es-MX" w:eastAsia="x-none"/>
        </w:rPr>
        <w:tab/>
        <w:t xml:space="preserve">= </w:t>
      </w:r>
      <w:r w:rsidRPr="00CF4C7D">
        <w:rPr>
          <w:rFonts w:ascii="Cambria" w:hAnsi="Cambria"/>
          <w:b/>
          <w:bCs/>
          <w:sz w:val="22"/>
          <w:szCs w:val="22"/>
          <w:lang w:val="es-MX" w:eastAsia="x-none"/>
        </w:rPr>
        <w:tab/>
      </w:r>
      <w:r w:rsidR="004932B8" w:rsidRPr="00CF4C7D">
        <w:rPr>
          <w:rFonts w:ascii="Cambria" w:hAnsi="Cambria"/>
          <w:b/>
          <w:bCs/>
          <w:sz w:val="22"/>
          <w:szCs w:val="22"/>
          <w:lang w:val="es-MX" w:eastAsia="x-none"/>
        </w:rPr>
        <w:t xml:space="preserve">$ </w:t>
      </w:r>
      <w:r w:rsidR="004932B8">
        <w:rPr>
          <w:rFonts w:ascii="Cambria" w:hAnsi="Cambria"/>
          <w:b/>
          <w:bCs/>
          <w:sz w:val="22"/>
          <w:szCs w:val="22"/>
          <w:lang w:val="es-MX" w:eastAsia="x-none"/>
        </w:rPr>
        <w:t>100.00</w:t>
      </w:r>
      <w:r w:rsidRPr="00CF4C7D">
        <w:rPr>
          <w:rFonts w:ascii="Cambria" w:hAnsi="Cambria"/>
          <w:b/>
          <w:bCs/>
          <w:sz w:val="22"/>
          <w:szCs w:val="22"/>
          <w:lang w:val="es-MX" w:eastAsia="x-none"/>
        </w:rPr>
        <w:t xml:space="preserve">  </w:t>
      </w:r>
    </w:p>
    <w:p w:rsidR="00D55500" w:rsidRPr="00E01BA4" w:rsidRDefault="00D55500" w:rsidP="007F3633">
      <w:pPr>
        <w:spacing w:after="120"/>
        <w:jc w:val="center"/>
        <w:rPr>
          <w:rFonts w:ascii="Museo Sans 100" w:hAnsi="Museo Sans 100" w:cs="Leelawadee"/>
          <w:b/>
          <w:bCs/>
        </w:rPr>
      </w:pPr>
    </w:p>
    <w:sectPr w:rsidR="00D55500" w:rsidRPr="00E01BA4" w:rsidSect="006B7F3A">
      <w:headerReference w:type="even" r:id="rId8"/>
      <w:headerReference w:type="default" r:id="rId9"/>
      <w:footerReference w:type="default" r:id="rId10"/>
      <w:headerReference w:type="first" r:id="rId11"/>
      <w:pgSz w:w="12240" w:h="15840" w:code="1"/>
      <w:pgMar w:top="1985"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86" w:rsidRDefault="00EE0586">
      <w:pPr>
        <w:spacing w:after="0" w:line="240" w:lineRule="auto"/>
      </w:pPr>
      <w:r>
        <w:separator/>
      </w:r>
    </w:p>
  </w:endnote>
  <w:endnote w:type="continuationSeparator" w:id="0">
    <w:p w:rsidR="00EE0586" w:rsidRDefault="00E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00000003"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Pr="009805F7" w:rsidRDefault="00370386" w:rsidP="00EB5347">
    <w:pPr>
      <w:tabs>
        <w:tab w:val="center" w:pos="4680"/>
      </w:tabs>
      <w:spacing w:line="240" w:lineRule="auto"/>
    </w:pPr>
    <w:r>
      <w:rPr>
        <w:noProof/>
      </w:rPr>
      <mc:AlternateContent>
        <mc:Choice Requires="wps">
          <w:drawing>
            <wp:anchor distT="0" distB="0" distL="114300" distR="114300" simplePos="0" relativeHeight="251673600" behindDoc="0" locked="0" layoutInCell="1" allowOverlap="1" wp14:anchorId="0C861F58" wp14:editId="5D53F25A">
              <wp:simplePos x="0" y="0"/>
              <wp:positionH relativeFrom="column">
                <wp:posOffset>342900</wp:posOffset>
              </wp:positionH>
              <wp:positionV relativeFrom="paragraph">
                <wp:posOffset>-171450</wp:posOffset>
              </wp:positionV>
              <wp:extent cx="5257800" cy="828675"/>
              <wp:effectExtent l="0" t="0" r="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1"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2"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3"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1F58" id="_x0000_t202" coordsize="21600,21600" o:spt="202" path="m,l,21600r21600,l21600,xe">
              <v:stroke joinstyle="miter"/>
              <v:path gradientshapeok="t" o:connecttype="rect"/>
            </v:shapetype>
            <v:shape id="Text Box 32" o:spid="_x0000_s1026" type="#_x0000_t202" style="position:absolute;margin-left:27pt;margin-top:-13.5pt;width:414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pA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" filled="f" stroked="f">
              <v:textbo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4"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5"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6"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v:textbox>
            </v:shape>
          </w:pict>
        </mc:Fallback>
      </mc:AlternateContent>
    </w:r>
    <w:r w:rsidR="00EB53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86" w:rsidRDefault="00EE0586">
      <w:pPr>
        <w:spacing w:after="0" w:line="240" w:lineRule="auto"/>
      </w:pPr>
      <w:r>
        <w:separator/>
      </w:r>
    </w:p>
  </w:footnote>
  <w:footnote w:type="continuationSeparator" w:id="0">
    <w:p w:rsidR="00EE0586" w:rsidRDefault="00EE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565433">
    <w:pPr>
      <w:pStyle w:val="Encabezado"/>
    </w:pPr>
    <w:r>
      <w:rPr>
        <w:noProof/>
        <w:lang w:val="en-US"/>
      </w:rPr>
      <w:pict w14:anchorId="38CE0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6" o:spid="_x0000_s4099" type="#_x0000_t75" style="position:absolute;margin-left:0;margin-top:0;width:612.25pt;height:792.25pt;z-index:-251655168;mso-position-horizontal:center;mso-position-horizontal-relative:margin;mso-position-vertical:center;mso-position-vertical-relative:margin" o:allowincell="f">
          <v:imagedata r:id="rId1" o:title="Aduana editabl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565433" w:rsidP="001E0807">
    <w:pPr>
      <w:tabs>
        <w:tab w:val="center" w:pos="4680"/>
        <w:tab w:val="left" w:pos="7785"/>
      </w:tabs>
    </w:pPr>
    <w:r>
      <w:rPr>
        <w:noProof/>
        <w:lang w:val="en-US"/>
      </w:rPr>
      <w:pict w14:anchorId="7C8C9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7" o:spid="_x0000_s4098" type="#_x0000_t75" style="position:absolute;margin-left:-71.25pt;margin-top:-100.05pt;width:612.25pt;height:792.25pt;z-index:-251654144;mso-position-horizontal-relative:margin;mso-position-vertical-relative:margin" o:allowincell="f">
          <v:imagedata r:id="rId1" o:title="Aduana editables-02"/>
          <w10:wrap anchorx="margin" anchory="margin"/>
        </v:shape>
      </w:pict>
    </w:r>
    <w:r w:rsidR="00370386">
      <w:tab/>
    </w:r>
    <w:r w:rsidR="001E080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565433">
    <w:pPr>
      <w:pStyle w:val="Encabezado"/>
    </w:pPr>
    <w:r>
      <w:rPr>
        <w:noProof/>
        <w:lang w:val="en-US"/>
      </w:rPr>
      <w:pict w14:anchorId="149D6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5" o:spid="_x0000_s4097" type="#_x0000_t75" style="position:absolute;margin-left:0;margin-top:0;width:612.25pt;height:792.25pt;z-index:-251656192;mso-position-horizontal:center;mso-position-horizontal-relative:margin;mso-position-vertical:center;mso-position-vertical-relative:margin" o:allowincell="f">
          <v:imagedata r:id="rId1" o:title="Aduana editabl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2722146"/>
    <w:multiLevelType w:val="hybridMultilevel"/>
    <w:tmpl w:val="166EDC8E"/>
    <w:lvl w:ilvl="0" w:tplc="459CBD06">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72B2877"/>
    <w:multiLevelType w:val="hybridMultilevel"/>
    <w:tmpl w:val="11E2593C"/>
    <w:lvl w:ilvl="0" w:tplc="BE289AC4">
      <w:start w:val="1"/>
      <w:numFmt w:val="lowerLetter"/>
      <w:lvlText w:val="%1-"/>
      <w:lvlJc w:val="left"/>
      <w:pPr>
        <w:ind w:left="700" w:hanging="360"/>
      </w:pPr>
      <w:rPr>
        <w:rFonts w:hint="default"/>
        <w:color w:val="auto"/>
      </w:rPr>
    </w:lvl>
    <w:lvl w:ilvl="1" w:tplc="440A0019" w:tentative="1">
      <w:start w:val="1"/>
      <w:numFmt w:val="lowerLetter"/>
      <w:lvlText w:val="%2."/>
      <w:lvlJc w:val="left"/>
      <w:pPr>
        <w:ind w:left="1420" w:hanging="360"/>
      </w:pPr>
    </w:lvl>
    <w:lvl w:ilvl="2" w:tplc="440A001B" w:tentative="1">
      <w:start w:val="1"/>
      <w:numFmt w:val="lowerRoman"/>
      <w:lvlText w:val="%3."/>
      <w:lvlJc w:val="right"/>
      <w:pPr>
        <w:ind w:left="2140" w:hanging="180"/>
      </w:pPr>
    </w:lvl>
    <w:lvl w:ilvl="3" w:tplc="440A000F" w:tentative="1">
      <w:start w:val="1"/>
      <w:numFmt w:val="decimal"/>
      <w:lvlText w:val="%4."/>
      <w:lvlJc w:val="left"/>
      <w:pPr>
        <w:ind w:left="2860" w:hanging="360"/>
      </w:pPr>
    </w:lvl>
    <w:lvl w:ilvl="4" w:tplc="440A0019" w:tentative="1">
      <w:start w:val="1"/>
      <w:numFmt w:val="lowerLetter"/>
      <w:lvlText w:val="%5."/>
      <w:lvlJc w:val="left"/>
      <w:pPr>
        <w:ind w:left="3580" w:hanging="360"/>
      </w:pPr>
    </w:lvl>
    <w:lvl w:ilvl="5" w:tplc="440A001B" w:tentative="1">
      <w:start w:val="1"/>
      <w:numFmt w:val="lowerRoman"/>
      <w:lvlText w:val="%6."/>
      <w:lvlJc w:val="right"/>
      <w:pPr>
        <w:ind w:left="4300" w:hanging="180"/>
      </w:pPr>
    </w:lvl>
    <w:lvl w:ilvl="6" w:tplc="440A000F" w:tentative="1">
      <w:start w:val="1"/>
      <w:numFmt w:val="decimal"/>
      <w:lvlText w:val="%7."/>
      <w:lvlJc w:val="left"/>
      <w:pPr>
        <w:ind w:left="5020" w:hanging="360"/>
      </w:pPr>
    </w:lvl>
    <w:lvl w:ilvl="7" w:tplc="440A0019" w:tentative="1">
      <w:start w:val="1"/>
      <w:numFmt w:val="lowerLetter"/>
      <w:lvlText w:val="%8."/>
      <w:lvlJc w:val="left"/>
      <w:pPr>
        <w:ind w:left="5740" w:hanging="360"/>
      </w:pPr>
    </w:lvl>
    <w:lvl w:ilvl="8" w:tplc="440A001B" w:tentative="1">
      <w:start w:val="1"/>
      <w:numFmt w:val="lowerRoman"/>
      <w:lvlText w:val="%9."/>
      <w:lvlJc w:val="right"/>
      <w:pPr>
        <w:ind w:left="6460" w:hanging="180"/>
      </w:pPr>
    </w:lvl>
  </w:abstractNum>
  <w:abstractNum w:abstractNumId="4" w15:restartNumberingAfterBreak="0">
    <w:nsid w:val="78231FC7"/>
    <w:multiLevelType w:val="hybridMultilevel"/>
    <w:tmpl w:val="73D2A7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2735"/>
    <w:rsid w:val="00003A62"/>
    <w:rsid w:val="00006771"/>
    <w:rsid w:val="00012608"/>
    <w:rsid w:val="00024233"/>
    <w:rsid w:val="000252B1"/>
    <w:rsid w:val="00047DCF"/>
    <w:rsid w:val="00051FC9"/>
    <w:rsid w:val="000A560A"/>
    <w:rsid w:val="000A6599"/>
    <w:rsid w:val="000B5684"/>
    <w:rsid w:val="000E22D1"/>
    <w:rsid w:val="000F019C"/>
    <w:rsid w:val="000F3B2E"/>
    <w:rsid w:val="000F4A49"/>
    <w:rsid w:val="00131B28"/>
    <w:rsid w:val="001473A3"/>
    <w:rsid w:val="0017300F"/>
    <w:rsid w:val="001B01F6"/>
    <w:rsid w:val="001B1515"/>
    <w:rsid w:val="001B3DF1"/>
    <w:rsid w:val="001D29B4"/>
    <w:rsid w:val="001E0807"/>
    <w:rsid w:val="001E47FC"/>
    <w:rsid w:val="001F03AF"/>
    <w:rsid w:val="001F2FD2"/>
    <w:rsid w:val="001F48F9"/>
    <w:rsid w:val="001F5E54"/>
    <w:rsid w:val="00227696"/>
    <w:rsid w:val="00242E20"/>
    <w:rsid w:val="002446E1"/>
    <w:rsid w:val="00254B43"/>
    <w:rsid w:val="002554C7"/>
    <w:rsid w:val="00262822"/>
    <w:rsid w:val="0027545C"/>
    <w:rsid w:val="00292474"/>
    <w:rsid w:val="002973E3"/>
    <w:rsid w:val="002A1320"/>
    <w:rsid w:val="002B5C8B"/>
    <w:rsid w:val="002C0D45"/>
    <w:rsid w:val="002C3CF9"/>
    <w:rsid w:val="002D404F"/>
    <w:rsid w:val="002F21B3"/>
    <w:rsid w:val="002F2D22"/>
    <w:rsid w:val="002F52EE"/>
    <w:rsid w:val="002F7359"/>
    <w:rsid w:val="0030188E"/>
    <w:rsid w:val="003136A7"/>
    <w:rsid w:val="00316193"/>
    <w:rsid w:val="00321C4E"/>
    <w:rsid w:val="00326FBA"/>
    <w:rsid w:val="003367ED"/>
    <w:rsid w:val="0033704C"/>
    <w:rsid w:val="00341717"/>
    <w:rsid w:val="0035170C"/>
    <w:rsid w:val="00356BEF"/>
    <w:rsid w:val="00357E59"/>
    <w:rsid w:val="003612A3"/>
    <w:rsid w:val="00370386"/>
    <w:rsid w:val="00390828"/>
    <w:rsid w:val="00392692"/>
    <w:rsid w:val="00397859"/>
    <w:rsid w:val="003A5568"/>
    <w:rsid w:val="003B2FBB"/>
    <w:rsid w:val="003B7989"/>
    <w:rsid w:val="003F10C0"/>
    <w:rsid w:val="00402C88"/>
    <w:rsid w:val="00403504"/>
    <w:rsid w:val="00406635"/>
    <w:rsid w:val="00416944"/>
    <w:rsid w:val="00420C5C"/>
    <w:rsid w:val="00442C1F"/>
    <w:rsid w:val="004932B8"/>
    <w:rsid w:val="004A1DD8"/>
    <w:rsid w:val="004C3ED6"/>
    <w:rsid w:val="004E4E94"/>
    <w:rsid w:val="004F1318"/>
    <w:rsid w:val="004F73DD"/>
    <w:rsid w:val="005032C9"/>
    <w:rsid w:val="00531C24"/>
    <w:rsid w:val="00537A2B"/>
    <w:rsid w:val="00556D3A"/>
    <w:rsid w:val="00557987"/>
    <w:rsid w:val="00560903"/>
    <w:rsid w:val="00565433"/>
    <w:rsid w:val="00577980"/>
    <w:rsid w:val="005A1AA2"/>
    <w:rsid w:val="005A5D1F"/>
    <w:rsid w:val="005B08E7"/>
    <w:rsid w:val="005B15CE"/>
    <w:rsid w:val="005B28F0"/>
    <w:rsid w:val="005C34BD"/>
    <w:rsid w:val="005D6F0A"/>
    <w:rsid w:val="005E187C"/>
    <w:rsid w:val="005F5580"/>
    <w:rsid w:val="00607BEB"/>
    <w:rsid w:val="00622AB5"/>
    <w:rsid w:val="00625216"/>
    <w:rsid w:val="00630D34"/>
    <w:rsid w:val="00630E96"/>
    <w:rsid w:val="00655CE7"/>
    <w:rsid w:val="00663B13"/>
    <w:rsid w:val="006651B8"/>
    <w:rsid w:val="006850A1"/>
    <w:rsid w:val="006851FB"/>
    <w:rsid w:val="006B7D98"/>
    <w:rsid w:val="006B7F3A"/>
    <w:rsid w:val="006D1650"/>
    <w:rsid w:val="006E69AF"/>
    <w:rsid w:val="006E7ECF"/>
    <w:rsid w:val="00704B4B"/>
    <w:rsid w:val="00705895"/>
    <w:rsid w:val="00713205"/>
    <w:rsid w:val="0073353C"/>
    <w:rsid w:val="007364AC"/>
    <w:rsid w:val="00736EA3"/>
    <w:rsid w:val="00743714"/>
    <w:rsid w:val="00747D85"/>
    <w:rsid w:val="00754859"/>
    <w:rsid w:val="00764AB9"/>
    <w:rsid w:val="007717D1"/>
    <w:rsid w:val="00776D2B"/>
    <w:rsid w:val="007A1160"/>
    <w:rsid w:val="007A1E15"/>
    <w:rsid w:val="007C227A"/>
    <w:rsid w:val="007D27F4"/>
    <w:rsid w:val="007F3633"/>
    <w:rsid w:val="007F3CFD"/>
    <w:rsid w:val="007F7346"/>
    <w:rsid w:val="00802028"/>
    <w:rsid w:val="0082431E"/>
    <w:rsid w:val="00824D7C"/>
    <w:rsid w:val="00837C8C"/>
    <w:rsid w:val="00856180"/>
    <w:rsid w:val="00872F59"/>
    <w:rsid w:val="00876BAC"/>
    <w:rsid w:val="008C10B3"/>
    <w:rsid w:val="008E2DAD"/>
    <w:rsid w:val="008E51CE"/>
    <w:rsid w:val="008F3995"/>
    <w:rsid w:val="009005C3"/>
    <w:rsid w:val="009209D7"/>
    <w:rsid w:val="00922576"/>
    <w:rsid w:val="00927E9B"/>
    <w:rsid w:val="00945306"/>
    <w:rsid w:val="0094722C"/>
    <w:rsid w:val="00952EB2"/>
    <w:rsid w:val="00954115"/>
    <w:rsid w:val="00955903"/>
    <w:rsid w:val="009566AA"/>
    <w:rsid w:val="00964490"/>
    <w:rsid w:val="009671E2"/>
    <w:rsid w:val="009805F7"/>
    <w:rsid w:val="00986105"/>
    <w:rsid w:val="009A270C"/>
    <w:rsid w:val="009A2B25"/>
    <w:rsid w:val="009C7CA7"/>
    <w:rsid w:val="00A133DC"/>
    <w:rsid w:val="00A43762"/>
    <w:rsid w:val="00A478C2"/>
    <w:rsid w:val="00A520ED"/>
    <w:rsid w:val="00A55400"/>
    <w:rsid w:val="00A70ABD"/>
    <w:rsid w:val="00A70B40"/>
    <w:rsid w:val="00A9745E"/>
    <w:rsid w:val="00AB1707"/>
    <w:rsid w:val="00AB59F7"/>
    <w:rsid w:val="00AB7CF3"/>
    <w:rsid w:val="00AC485D"/>
    <w:rsid w:val="00AC60F3"/>
    <w:rsid w:val="00AE5FDE"/>
    <w:rsid w:val="00AF0761"/>
    <w:rsid w:val="00AF2843"/>
    <w:rsid w:val="00AF6FB7"/>
    <w:rsid w:val="00B07A35"/>
    <w:rsid w:val="00B20310"/>
    <w:rsid w:val="00B33175"/>
    <w:rsid w:val="00B42589"/>
    <w:rsid w:val="00B53EF5"/>
    <w:rsid w:val="00B56188"/>
    <w:rsid w:val="00BA383F"/>
    <w:rsid w:val="00BC1D80"/>
    <w:rsid w:val="00BD71C1"/>
    <w:rsid w:val="00BE0426"/>
    <w:rsid w:val="00BF0DB6"/>
    <w:rsid w:val="00C13260"/>
    <w:rsid w:val="00C22987"/>
    <w:rsid w:val="00C31D4E"/>
    <w:rsid w:val="00C3272D"/>
    <w:rsid w:val="00C34926"/>
    <w:rsid w:val="00C558B5"/>
    <w:rsid w:val="00C60F98"/>
    <w:rsid w:val="00C745B6"/>
    <w:rsid w:val="00C967D6"/>
    <w:rsid w:val="00CA661B"/>
    <w:rsid w:val="00CB2976"/>
    <w:rsid w:val="00CB5FE8"/>
    <w:rsid w:val="00CC01F2"/>
    <w:rsid w:val="00CC10F8"/>
    <w:rsid w:val="00CE5EBB"/>
    <w:rsid w:val="00D00E68"/>
    <w:rsid w:val="00D108A2"/>
    <w:rsid w:val="00D13729"/>
    <w:rsid w:val="00D242D1"/>
    <w:rsid w:val="00D43F10"/>
    <w:rsid w:val="00D55500"/>
    <w:rsid w:val="00D62182"/>
    <w:rsid w:val="00D84036"/>
    <w:rsid w:val="00D86248"/>
    <w:rsid w:val="00D9053B"/>
    <w:rsid w:val="00DA120A"/>
    <w:rsid w:val="00DC0AED"/>
    <w:rsid w:val="00DC2544"/>
    <w:rsid w:val="00DD4957"/>
    <w:rsid w:val="00E01BA4"/>
    <w:rsid w:val="00E10AF0"/>
    <w:rsid w:val="00E34767"/>
    <w:rsid w:val="00E463C2"/>
    <w:rsid w:val="00E541EF"/>
    <w:rsid w:val="00E560E7"/>
    <w:rsid w:val="00E6699A"/>
    <w:rsid w:val="00E75071"/>
    <w:rsid w:val="00E75D12"/>
    <w:rsid w:val="00E92B1E"/>
    <w:rsid w:val="00E97AF3"/>
    <w:rsid w:val="00E97DC2"/>
    <w:rsid w:val="00EA1561"/>
    <w:rsid w:val="00EA682F"/>
    <w:rsid w:val="00EB5347"/>
    <w:rsid w:val="00EB6F78"/>
    <w:rsid w:val="00ED3311"/>
    <w:rsid w:val="00EE0586"/>
    <w:rsid w:val="00EE2D6D"/>
    <w:rsid w:val="00F00C5F"/>
    <w:rsid w:val="00F13D12"/>
    <w:rsid w:val="00F213FB"/>
    <w:rsid w:val="00F26AE8"/>
    <w:rsid w:val="00F34D48"/>
    <w:rsid w:val="00F37BB7"/>
    <w:rsid w:val="00F44D45"/>
    <w:rsid w:val="00F57EDE"/>
    <w:rsid w:val="00F742D5"/>
    <w:rsid w:val="00F92685"/>
    <w:rsid w:val="00F94FF5"/>
    <w:rsid w:val="00FB3065"/>
    <w:rsid w:val="00FC7E4B"/>
    <w:rsid w:val="00FD0325"/>
    <w:rsid w:val="00FE79B4"/>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2B66671"/>
  <w15:docId w15:val="{2B446ADC-A8F1-4DD8-8401-41EEE5E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link w:val="BodyCar"/>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1F2FD2"/>
    <w:rPr>
      <w:color w:val="0000FF" w:themeColor="hyperlink"/>
      <w:u w:val="single"/>
    </w:rPr>
  </w:style>
  <w:style w:type="character" w:styleId="Refdecomentario">
    <w:name w:val="annotation reference"/>
    <w:uiPriority w:val="99"/>
    <w:rsid w:val="00537A2B"/>
    <w:rPr>
      <w:sz w:val="16"/>
      <w:szCs w:val="16"/>
    </w:rPr>
  </w:style>
  <w:style w:type="paragraph" w:styleId="Textocomentario">
    <w:name w:val="annotation text"/>
    <w:basedOn w:val="Normal"/>
    <w:link w:val="TextocomentarioCar"/>
    <w:rsid w:val="00537A2B"/>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7A2B"/>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DA1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20A"/>
    <w:rPr>
      <w:rFonts w:ascii="Segoe UI" w:hAnsi="Segoe UI" w:cs="Segoe UI"/>
      <w:sz w:val="18"/>
      <w:szCs w:val="18"/>
    </w:rPr>
  </w:style>
  <w:style w:type="paragraph" w:styleId="Prrafodelista">
    <w:name w:val="List Paragraph"/>
    <w:basedOn w:val="Normal"/>
    <w:uiPriority w:val="34"/>
    <w:qFormat/>
    <w:rsid w:val="00D13729"/>
    <w:pPr>
      <w:ind w:left="720"/>
      <w:contextualSpacing/>
    </w:pPr>
  </w:style>
  <w:style w:type="paragraph" w:customStyle="1" w:styleId="Normal1">
    <w:name w:val="Normal1"/>
    <w:rsid w:val="00EB5347"/>
    <w:rPr>
      <w:lang w:val="es-ES"/>
    </w:rPr>
  </w:style>
  <w:style w:type="paragraph" w:styleId="Sinespaciado">
    <w:name w:val="No Spacing"/>
    <w:uiPriority w:val="1"/>
    <w:qFormat/>
    <w:rsid w:val="00DD4957"/>
    <w:pPr>
      <w:spacing w:after="0" w:line="240" w:lineRule="auto"/>
    </w:pPr>
    <w:rPr>
      <w:rFonts w:ascii="Times New Roman" w:eastAsia="Times New Roman" w:hAnsi="Times New Roman" w:cs="Times New Roman"/>
      <w:sz w:val="24"/>
      <w:szCs w:val="24"/>
      <w:lang w:val="es-ES" w:eastAsia="es-ES"/>
    </w:rPr>
  </w:style>
  <w:style w:type="character" w:customStyle="1" w:styleId="BodyCar">
    <w:name w:val="Body Car"/>
    <w:link w:val="Body"/>
    <w:rsid w:val="002C3CF9"/>
    <w:rPr>
      <w:rFonts w:ascii="Calibri" w:eastAsia="Calibri" w:hAnsi="Calibri" w:cs="Calibri"/>
      <w:color w:val="000000"/>
      <w:sz w:val="22"/>
      <w:szCs w:val="22"/>
      <w:u w:color="000000"/>
      <w:bdr w:val="nil"/>
      <w:lang w:val="de-DE" w:eastAsia="en-US"/>
    </w:rPr>
  </w:style>
  <w:style w:type="table" w:styleId="Tablaconcuadrcula">
    <w:name w:val="Table Grid"/>
    <w:basedOn w:val="Tablanormal"/>
    <w:uiPriority w:val="39"/>
    <w:rsid w:val="00FF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2843"/>
    <w:pPr>
      <w:spacing w:before="160" w:after="0" w:line="240" w:lineRule="auto"/>
    </w:pPr>
    <w:rPr>
      <w:rFonts w:ascii="Helvetica Neue" w:eastAsia="Arial Unicode MS" w:hAnsi="Helvetica Neue" w:cs="Arial Unicode MS"/>
      <w:color w:val="000000"/>
      <w:sz w:val="24"/>
      <w:szCs w:val="24"/>
      <w:lang w:val="es-SV"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usuario@aduana.gob.sv" TargetMode="External"/><Relationship Id="rId2" Type="http://schemas.openxmlformats.org/officeDocument/2006/relationships/hyperlink" Target="http://www.mh.gob.sv/" TargetMode="External"/><Relationship Id="rId1" Type="http://schemas.openxmlformats.org/officeDocument/2006/relationships/hyperlink" Target="http://www.aduana.gob.sv" TargetMode="External"/><Relationship Id="rId6" Type="http://schemas.openxmlformats.org/officeDocument/2006/relationships/hyperlink" Target="mailto:usuario@aduana.gob.sv" TargetMode="External"/><Relationship Id="rId5" Type="http://schemas.openxmlformats.org/officeDocument/2006/relationships/hyperlink" Target="http://www.mh.gob.sv/" TargetMode="External"/><Relationship Id="rId4" Type="http://schemas.openxmlformats.org/officeDocument/2006/relationships/hyperlink" Target="http://www.aduana.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98DB7-8588-47AF-9A56-2A69F3E4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1878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Candelario Adonay Vivas</cp:lastModifiedBy>
  <cp:revision>5</cp:revision>
  <cp:lastPrinted>2021-05-31T20:24:00Z</cp:lastPrinted>
  <dcterms:created xsi:type="dcterms:W3CDTF">2022-04-19T14:47:00Z</dcterms:created>
  <dcterms:modified xsi:type="dcterms:W3CDTF">2022-04-25T19:55:00Z</dcterms:modified>
</cp:coreProperties>
</file>